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3506"/>
        <w:gridCol w:w="2989"/>
        <w:gridCol w:w="3535"/>
      </w:tblGrid>
      <w:tr w:rsidR="00092889" w:rsidRPr="00971F13" w:rsidTr="001734F9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B20AF7" w:rsidRDefault="00092889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Принято</w:t>
            </w:r>
          </w:p>
          <w:p w:rsidR="00B20AF7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общем родительском собрании</w:t>
            </w:r>
          </w:p>
          <w:p w:rsidR="00B20AF7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</w:t>
            </w:r>
          </w:p>
          <w:p w:rsidR="00B20AF7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20AF7" w:rsidRPr="001461D1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B20AF7" w:rsidRDefault="00092889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B20AF7" w:rsidRDefault="00092889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Представительный орган работников</w:t>
            </w:r>
          </w:p>
          <w:p w:rsidR="00B20AF7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с. Кубанка»</w:t>
            </w:r>
          </w:p>
          <w:p w:rsidR="00092889" w:rsidRDefault="00092889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лице ______Тиссен Г.П.</w:t>
            </w:r>
          </w:p>
          <w:p w:rsidR="00B20AF7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</w:t>
            </w:r>
            <w:r w:rsidR="0009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</w:t>
            </w:r>
          </w:p>
          <w:p w:rsidR="00B20AF7" w:rsidRPr="00971F13" w:rsidRDefault="00B20AF7" w:rsidP="0009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09288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9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928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20AF7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</w:t>
            </w:r>
          </w:p>
          <w:p w:rsidR="00B20AF7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заведующего</w:t>
            </w:r>
          </w:p>
          <w:p w:rsidR="00B20AF7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13">
              <w:rPr>
                <w:rFonts w:ascii="Times New Roman" w:hAnsi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«Детский сад с. Кубанка»</w:t>
            </w:r>
          </w:p>
          <w:p w:rsidR="00B20AF7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0928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B20AF7" w:rsidRPr="00971F13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13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09288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971F1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288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971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0928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20AF7" w:rsidRPr="00971F13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Д.М.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Гулянова</w:t>
            </w:r>
            <w:proofErr w:type="spellEnd"/>
          </w:p>
          <w:p w:rsidR="00B20AF7" w:rsidRPr="00971F13" w:rsidRDefault="00B20AF7" w:rsidP="0017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F13">
              <w:rPr>
                <w:rFonts w:ascii="Times New Roman" w:hAnsi="Times New Roman"/>
                <w:color w:val="000000"/>
                <w:sz w:val="24"/>
                <w:szCs w:val="24"/>
              </w:rPr>
              <w:t>М. П.</w:t>
            </w:r>
          </w:p>
        </w:tc>
      </w:tr>
    </w:tbl>
    <w:p w:rsidR="00B20AF7" w:rsidRDefault="00B20AF7" w:rsidP="00B2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F7" w:rsidRDefault="00B20AF7" w:rsidP="00B2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F7" w:rsidRPr="000C01A1" w:rsidRDefault="00B20AF7" w:rsidP="00B2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F7" w:rsidRDefault="00B20AF7" w:rsidP="00B2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F7" w:rsidRDefault="00B20AF7" w:rsidP="00B2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F7" w:rsidRDefault="00B20AF7" w:rsidP="00B2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F7" w:rsidRPr="000C01A1" w:rsidRDefault="00B20AF7" w:rsidP="00B2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AF7" w:rsidRDefault="00B20AF7" w:rsidP="00B2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20AF7" w:rsidRDefault="00B20AF7" w:rsidP="00B2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AF7" w:rsidRDefault="00B20AF7" w:rsidP="00B2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AF7" w:rsidRDefault="00B20AF7" w:rsidP="00B2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AF7" w:rsidRDefault="00B20AF7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5AD" w:rsidRDefault="001415AD" w:rsidP="00B20AF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Кубанка 2019 г.</w:t>
      </w:r>
    </w:p>
    <w:p w:rsidR="00B20AF7" w:rsidRPr="002D59D3" w:rsidRDefault="00B20AF7" w:rsidP="002D59D3">
      <w:pPr>
        <w:pStyle w:val="ConsPlusNormal"/>
        <w:jc w:val="both"/>
        <w:outlineLvl w:val="1"/>
      </w:pPr>
      <w:r w:rsidRPr="002D59D3">
        <w:lastRenderedPageBreak/>
        <w:t>I. Общие положения</w:t>
      </w:r>
    </w:p>
    <w:p w:rsidR="00B20AF7" w:rsidRPr="002D59D3" w:rsidRDefault="00B20AF7" w:rsidP="002D59D3">
      <w:pPr>
        <w:pStyle w:val="ConsPlusNormal"/>
        <w:jc w:val="both"/>
      </w:pPr>
    </w:p>
    <w:p w:rsidR="002D59D3" w:rsidRDefault="00B20AF7" w:rsidP="002D59D3">
      <w:pPr>
        <w:pStyle w:val="ConsPlusNormal"/>
        <w:ind w:firstLine="540"/>
        <w:jc w:val="both"/>
      </w:pPr>
      <w:r w:rsidRPr="002D59D3">
        <w:t xml:space="preserve">1. Настоящее положение </w:t>
      </w:r>
      <w:r w:rsidR="00092889" w:rsidRPr="002D59D3">
        <w:t xml:space="preserve">о комиссии по урегулированию споров между участниками образовательных отношений </w:t>
      </w:r>
      <w:r w:rsidRPr="002D59D3">
        <w:t>(далее - Положение) разработано в соответствии с Федеральным законом от 29 декабря 2012 года N 273-ФЗ "Об образовании в Российской Федерации" (да</w:t>
      </w:r>
      <w:r w:rsidR="002D59D3">
        <w:t>лее - Федеральный закон N 273).</w:t>
      </w:r>
    </w:p>
    <w:p w:rsidR="00B20AF7" w:rsidRPr="002D59D3" w:rsidRDefault="002D59D3" w:rsidP="002D59D3">
      <w:pPr>
        <w:pStyle w:val="ConsPlusNormal"/>
        <w:ind w:firstLine="540"/>
        <w:jc w:val="both"/>
      </w:pPr>
      <w:r>
        <w:t xml:space="preserve">2. </w:t>
      </w:r>
      <w:r w:rsidR="00B20AF7" w:rsidRPr="002D59D3">
        <w:t>Комиссия по урегулированию споров между участниками образовательных</w:t>
      </w:r>
    </w:p>
    <w:p w:rsidR="00B20AF7" w:rsidRPr="002D59D3" w:rsidRDefault="00B20AF7" w:rsidP="002D5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9D3">
        <w:rPr>
          <w:rFonts w:ascii="Times New Roman" w:hAnsi="Times New Roman" w:cs="Times New Roman"/>
          <w:sz w:val="24"/>
          <w:szCs w:val="24"/>
        </w:rPr>
        <w:t xml:space="preserve">отношений в </w:t>
      </w:r>
      <w:r w:rsidR="00092889" w:rsidRPr="002D59D3">
        <w:rPr>
          <w:rFonts w:ascii="Times New Roman" w:hAnsi="Times New Roman" w:cs="Times New Roman"/>
          <w:sz w:val="24"/>
          <w:szCs w:val="24"/>
        </w:rPr>
        <w:t>МБДОУ «Детский сад с. Кубанка»</w:t>
      </w:r>
      <w:r w:rsidR="002D59D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92889" w:rsidRPr="002D59D3">
        <w:rPr>
          <w:rFonts w:ascii="Times New Roman" w:hAnsi="Times New Roman" w:cs="Times New Roman"/>
          <w:sz w:val="24"/>
          <w:szCs w:val="24"/>
        </w:rPr>
        <w:t xml:space="preserve">соответственно - Комиссия, организация) создается в </w:t>
      </w:r>
      <w:r w:rsidRPr="002D59D3">
        <w:rPr>
          <w:rFonts w:ascii="Times New Roman" w:hAnsi="Times New Roman" w:cs="Times New Roman"/>
          <w:sz w:val="24"/>
          <w:szCs w:val="24"/>
        </w:rPr>
        <w:t>целях</w:t>
      </w:r>
      <w:r w:rsidR="00092889" w:rsidRPr="002D59D3">
        <w:rPr>
          <w:rFonts w:ascii="Times New Roman" w:hAnsi="Times New Roman" w:cs="Times New Roman"/>
          <w:sz w:val="24"/>
          <w:szCs w:val="24"/>
        </w:rPr>
        <w:t xml:space="preserve"> </w:t>
      </w:r>
      <w:r w:rsidRPr="002D59D3">
        <w:rPr>
          <w:rFonts w:ascii="Times New Roman" w:hAnsi="Times New Roman" w:cs="Times New Roman"/>
          <w:sz w:val="24"/>
          <w:szCs w:val="24"/>
        </w:rPr>
        <w:t>урегулирования разногласий между участниками образовательных отношений по</w:t>
      </w:r>
      <w:r w:rsidR="00092889" w:rsidRPr="002D59D3">
        <w:rPr>
          <w:rFonts w:ascii="Times New Roman" w:hAnsi="Times New Roman" w:cs="Times New Roman"/>
          <w:sz w:val="24"/>
          <w:szCs w:val="24"/>
        </w:rPr>
        <w:t xml:space="preserve"> </w:t>
      </w:r>
      <w:r w:rsidRPr="002D59D3">
        <w:rPr>
          <w:rFonts w:ascii="Times New Roman" w:hAnsi="Times New Roman" w:cs="Times New Roman"/>
          <w:sz w:val="24"/>
          <w:szCs w:val="24"/>
        </w:rPr>
        <w:t xml:space="preserve">вопросам </w:t>
      </w:r>
      <w:bookmarkStart w:id="0" w:name="_GoBack"/>
      <w:bookmarkEnd w:id="0"/>
      <w:r w:rsidRPr="002D59D3">
        <w:rPr>
          <w:rFonts w:ascii="Times New Roman" w:hAnsi="Times New Roman" w:cs="Times New Roman"/>
          <w:sz w:val="24"/>
          <w:szCs w:val="24"/>
        </w:rPr>
        <w:t>реализации права на образование, за исключением споров, для</w:t>
      </w:r>
      <w:r w:rsidR="00092889" w:rsidRPr="002D59D3">
        <w:rPr>
          <w:rFonts w:ascii="Times New Roman" w:hAnsi="Times New Roman" w:cs="Times New Roman"/>
          <w:sz w:val="24"/>
          <w:szCs w:val="24"/>
        </w:rPr>
        <w:t xml:space="preserve"> </w:t>
      </w:r>
      <w:r w:rsidRPr="002D59D3">
        <w:rPr>
          <w:rFonts w:ascii="Times New Roman" w:hAnsi="Times New Roman" w:cs="Times New Roman"/>
          <w:sz w:val="24"/>
          <w:szCs w:val="24"/>
        </w:rPr>
        <w:t>которых устан</w:t>
      </w:r>
      <w:r w:rsidR="00092889" w:rsidRPr="002D59D3">
        <w:rPr>
          <w:rFonts w:ascii="Times New Roman" w:hAnsi="Times New Roman" w:cs="Times New Roman"/>
          <w:sz w:val="24"/>
          <w:szCs w:val="24"/>
        </w:rPr>
        <w:t>овлен иной порядок рассмотрения.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3. 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4. Изменения в Положение могут быть внесены только с учетом мнения родителей</w:t>
      </w:r>
      <w:r w:rsidR="00092889" w:rsidRPr="002D59D3">
        <w:t xml:space="preserve"> (законных представителей), выраженного на общем родительском собрании и приятым им</w:t>
      </w:r>
      <w:r w:rsidRPr="002D59D3">
        <w:t xml:space="preserve">, а также по согласованию с </w:t>
      </w:r>
      <w:r w:rsidR="00092889" w:rsidRPr="002D59D3">
        <w:t>предста</w:t>
      </w:r>
      <w:r w:rsidR="00AF60A0" w:rsidRPr="002D59D3">
        <w:t>вительным органом работников</w:t>
      </w:r>
      <w:r w:rsidRPr="002D59D3">
        <w:t xml:space="preserve"> организации.</w:t>
      </w:r>
    </w:p>
    <w:p w:rsidR="00B20AF7" w:rsidRPr="002D59D3" w:rsidRDefault="00AF60A0" w:rsidP="002D59D3">
      <w:pPr>
        <w:pStyle w:val="ConsPlusNormal"/>
        <w:ind w:firstLine="540"/>
        <w:jc w:val="both"/>
      </w:pPr>
      <w:r w:rsidRPr="002D59D3">
        <w:t>5</w:t>
      </w:r>
      <w:r w:rsidR="00B20AF7" w:rsidRPr="002D59D3">
        <w:t>. Комиссия руководствуется в своей деятельности Конституцией Российской Федерации, Федеральным законом N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B20AF7" w:rsidRPr="002D59D3" w:rsidRDefault="00B20AF7" w:rsidP="002D59D3">
      <w:pPr>
        <w:pStyle w:val="ConsPlusNormal"/>
        <w:jc w:val="both"/>
      </w:pPr>
    </w:p>
    <w:p w:rsidR="00B20AF7" w:rsidRPr="002D59D3" w:rsidRDefault="00B20AF7" w:rsidP="002D59D3">
      <w:pPr>
        <w:pStyle w:val="ConsPlusNormal"/>
        <w:jc w:val="both"/>
        <w:outlineLvl w:val="1"/>
      </w:pPr>
      <w:r w:rsidRPr="002D59D3">
        <w:t>II. Порядок создания и работы Комиссии</w:t>
      </w:r>
    </w:p>
    <w:p w:rsidR="00B20AF7" w:rsidRPr="002D59D3" w:rsidRDefault="00B20AF7" w:rsidP="002D59D3">
      <w:pPr>
        <w:pStyle w:val="ConsPlusNormal"/>
        <w:jc w:val="both"/>
      </w:pPr>
    </w:p>
    <w:p w:rsidR="00B20AF7" w:rsidRPr="002D59D3" w:rsidRDefault="00AF60A0" w:rsidP="002D59D3">
      <w:pPr>
        <w:pStyle w:val="ConsPlusNormal"/>
        <w:ind w:firstLine="540"/>
        <w:jc w:val="both"/>
      </w:pPr>
      <w:r w:rsidRPr="002D59D3">
        <w:t>6</w:t>
      </w:r>
      <w:r w:rsidR="00B20AF7" w:rsidRPr="002D59D3">
        <w:t>. Комиссия создается приказом руководителя организации из равного числа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(трех) человек от каждой стороны.</w:t>
      </w:r>
    </w:p>
    <w:p w:rsidR="00B20AF7" w:rsidRPr="002D59D3" w:rsidRDefault="00AF60A0" w:rsidP="002D59D3">
      <w:pPr>
        <w:pStyle w:val="ConsPlusNormal"/>
        <w:ind w:firstLine="540"/>
        <w:jc w:val="both"/>
      </w:pPr>
      <w:bookmarkStart w:id="1" w:name="Par96"/>
      <w:bookmarkEnd w:id="1"/>
      <w:r w:rsidRPr="002D59D3">
        <w:t>7</w:t>
      </w:r>
      <w:r w:rsidR="00B20AF7" w:rsidRPr="002D59D3">
        <w:t>. Делегирование представителей участников образовательных отношений в состав Комиссии осуществляется соответственно советом родителей (законных представителей) несовершеннолетних обучающихся и пр</w:t>
      </w:r>
      <w:r w:rsidRPr="002D59D3">
        <w:t xml:space="preserve">едставительным органом работников </w:t>
      </w:r>
      <w:r w:rsidR="00B20AF7" w:rsidRPr="002D59D3">
        <w:t>организации.</w:t>
      </w:r>
    </w:p>
    <w:p w:rsidR="00B20AF7" w:rsidRPr="002D59D3" w:rsidRDefault="00AF60A0" w:rsidP="002D59D3">
      <w:pPr>
        <w:pStyle w:val="ConsPlusNormal"/>
        <w:ind w:firstLine="540"/>
        <w:jc w:val="both"/>
      </w:pPr>
      <w:r w:rsidRPr="002D59D3">
        <w:t>8</w:t>
      </w:r>
      <w:r w:rsidR="00B20AF7" w:rsidRPr="002D59D3">
        <w:t xml:space="preserve">. Срок полномочий Комиссии - </w:t>
      </w:r>
      <w:r w:rsidRPr="002D59D3">
        <w:t>бессрочно</w:t>
      </w:r>
      <w:r w:rsidR="00B20AF7" w:rsidRPr="002D59D3">
        <w:t>.</w:t>
      </w:r>
    </w:p>
    <w:p w:rsidR="00B20AF7" w:rsidRPr="002D59D3" w:rsidRDefault="00AF60A0" w:rsidP="002D59D3">
      <w:pPr>
        <w:pStyle w:val="ConsPlusNormal"/>
        <w:ind w:firstLine="540"/>
        <w:jc w:val="both"/>
      </w:pPr>
      <w:r w:rsidRPr="002D59D3">
        <w:t>9</w:t>
      </w:r>
      <w:r w:rsidR="00B20AF7" w:rsidRPr="002D59D3">
        <w:t>. Досрочное прекращение полномочий члена Комиссии предусмотрено в следующих случаях: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1) на основании личного заявления члена Комиссии об исключении из ее состава;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2) по требованию не менее 2/3 членов Комиссии, выраженному в письменной форме;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3) в случае прекращения членом Комиссии образовательных или трудовых отношений с организацией.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</w:t>
      </w:r>
      <w:r w:rsidR="00AF60A0" w:rsidRPr="002D59D3">
        <w:t>0</w:t>
      </w:r>
      <w:r w:rsidRPr="002D59D3">
        <w:t xml:space="preserve">.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</w:t>
      </w:r>
      <w:hyperlink w:anchor="Par96" w:tooltip="8. 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 и профсоюзным комитетом организации." w:history="1">
        <w:r w:rsidRPr="002D59D3">
          <w:rPr>
            <w:color w:val="0000FF"/>
          </w:rPr>
          <w:t xml:space="preserve">пунктом </w:t>
        </w:r>
      </w:hyperlink>
      <w:r w:rsidR="00AF60A0" w:rsidRPr="002D59D3">
        <w:t>6</w:t>
      </w:r>
      <w:r w:rsidRPr="002D59D3">
        <w:t xml:space="preserve"> настоящего Положения.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</w:t>
      </w:r>
      <w:r w:rsidR="00AF60A0" w:rsidRPr="002D59D3">
        <w:t>1</w:t>
      </w:r>
      <w:r w:rsidRPr="002D59D3">
        <w:t>. Члены Комиссии осуществляют свою деятельность на безвозмездной основе.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</w:t>
      </w:r>
      <w:r w:rsidR="00AF60A0" w:rsidRPr="002D59D3">
        <w:t>2</w:t>
      </w:r>
      <w:r w:rsidRPr="002D59D3">
        <w:t>. Комиссия избирает из своего состава председателя, заместителя председателя и секретаря.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</w:t>
      </w:r>
      <w:r w:rsidR="00AF60A0" w:rsidRPr="002D59D3">
        <w:t>3</w:t>
      </w:r>
      <w:r w:rsidRPr="002D59D3">
        <w:t>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</w:t>
      </w:r>
      <w:r w:rsidR="00AF60A0" w:rsidRPr="002D59D3">
        <w:t>4</w:t>
      </w:r>
      <w:r w:rsidRPr="002D59D3">
        <w:t>. Председатель Комиссии осуществляет следующие функции и полномочия: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1) распределение обязанностей между членами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2) утверждение повестки заседаний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3) созыв заседаний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4) председательство на заседаниях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5) подписание протоколов заседаний и иных исходящих документов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6) общий контроль за исполнением решений, принятых Комиссией.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</w:t>
      </w:r>
      <w:r w:rsidR="00AF60A0" w:rsidRPr="002D59D3">
        <w:t>5</w:t>
      </w:r>
      <w:r w:rsidRPr="002D59D3">
        <w:t>. Заместитель председателя Комиссии назначается решением председателя Комиссии из числа ее членов.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</w:t>
      </w:r>
      <w:r w:rsidR="00AF60A0" w:rsidRPr="002D59D3">
        <w:t>6</w:t>
      </w:r>
      <w:r w:rsidRPr="002D59D3">
        <w:t>. Заместитель председателя Комиссии осуществляет следующие функции и полномочия: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1) координация работы членов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lastRenderedPageBreak/>
        <w:t>2) подготовка документов, вносимых на рассмотрение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3) выполнение обязанностей председателя Комиссии в случае его отсутствия.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</w:t>
      </w:r>
      <w:r w:rsidR="00AF60A0" w:rsidRPr="002D59D3">
        <w:t>7</w:t>
      </w:r>
      <w:r w:rsidRPr="002D59D3">
        <w:t>. Секретарь Комиссии назначается решением председателя Комиссии из числа ее членов.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</w:t>
      </w:r>
      <w:r w:rsidR="00AF60A0" w:rsidRPr="002D59D3">
        <w:t>8</w:t>
      </w:r>
      <w:r w:rsidRPr="002D59D3">
        <w:t>. Секретарь Комиссии осуществляет следующие функции: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1) регистрация заявлений, поступивших в Комиссию;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3) ведение и оформление протоколов заседаний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 xml:space="preserve">4) составление выписок из протоколов заседаний Комиссии и предоставление их лицам и органам, указанным в </w:t>
      </w:r>
      <w:hyperlink w:anchor="Par186" w:tooltip="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" w:history="1">
        <w:r w:rsidRPr="002D59D3">
          <w:rPr>
            <w:color w:val="0000FF"/>
          </w:rPr>
          <w:t>пункте 41</w:t>
        </w:r>
      </w:hyperlink>
      <w:r w:rsidRPr="002D59D3">
        <w:t xml:space="preserve"> настоящего Положения;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5) обеспечение текущего хранения документов и материалов Комиссии, а также обеспечение их сохранности.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t>9</w:t>
      </w:r>
      <w:r w:rsidRPr="002D59D3">
        <w:t>. Члены Комиссии имеют право: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1) участвовать в подготовке заседаний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2) обращаться к председателю Комиссии по вопросам, относящимся к компетенции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3) запрашивать у руководителя организации информацию по вопросам, относящимся к компетенции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6) вносить предложения по совершенствованию организации работы Комиссии.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t>0</w:t>
      </w:r>
      <w:r w:rsidRPr="002D59D3">
        <w:t>. Члены Комиссии обязаны: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1) участвовать в заседаниях Комиссии;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2) выполнять функции, возложенные на них в соответствии с настоящим Положением;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3) соблюдать требования законодательства при реализации своих функций;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t>1</w:t>
      </w:r>
      <w:r w:rsidRPr="002D59D3">
        <w:t>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B20AF7" w:rsidRPr="002D59D3" w:rsidRDefault="00B20AF7" w:rsidP="002D59D3">
      <w:pPr>
        <w:pStyle w:val="ConsPlusNormal"/>
        <w:jc w:val="both"/>
      </w:pPr>
    </w:p>
    <w:p w:rsidR="00B20AF7" w:rsidRPr="002D59D3" w:rsidRDefault="00B20AF7" w:rsidP="002D59D3">
      <w:pPr>
        <w:pStyle w:val="ConsPlusNormal"/>
        <w:jc w:val="both"/>
        <w:outlineLvl w:val="1"/>
      </w:pPr>
      <w:r w:rsidRPr="002D59D3">
        <w:t>III. Функции и полномочия Комиссии</w:t>
      </w:r>
    </w:p>
    <w:p w:rsidR="00B20AF7" w:rsidRPr="002D59D3" w:rsidRDefault="00B20AF7" w:rsidP="002D59D3">
      <w:pPr>
        <w:pStyle w:val="ConsPlusNormal"/>
        <w:jc w:val="both"/>
      </w:pP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t>2</w:t>
      </w:r>
      <w:r w:rsidRPr="002D59D3">
        <w:t>. При поступлении заявления от любого участника образовательных отношений Комиссия осуществляет следующие функции: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1) рассмотрение жалоб на нарушение участником образовательных отношений: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б) образовательных программ организации, в том числе рабочих программ учебных предметов, курсов;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2) установление наличия или отсутствия конфликта интересов педагогического работника &lt;*&gt;;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--------------------------------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&lt;*&gt; В соответствии с пунктом 33 части первой статьи 2 Федерального закона N 273 конфликт интересов педагогического работника -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B20AF7" w:rsidRPr="002D59D3" w:rsidRDefault="00B20AF7" w:rsidP="002D59D3">
      <w:pPr>
        <w:pStyle w:val="ConsPlusNormal"/>
        <w:jc w:val="both"/>
      </w:pP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3) справедливое и объективное расследование нарушения норм профессиональной этики педагогическими работниками;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4) рассмотрение обжалования решений о применении к обучающимся дисциплинарного взыскания.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t>3</w:t>
      </w:r>
      <w:r w:rsidRPr="002D59D3">
        <w:t>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t>4</w:t>
      </w:r>
      <w:r w:rsidRPr="002D59D3">
        <w:t>. По итогам рассмотрения заявлений участников образовательных отношений Комиссия имеет следующие полномочия: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2) принятие решения в целях урегулирования конфликта интересов педагогического работника при его наличии;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4) отмена или оставление в силе решения о применении к обучающимся дисциплинарного взыскания;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B20AF7" w:rsidRPr="002D59D3" w:rsidRDefault="00B20AF7" w:rsidP="002D59D3">
      <w:pPr>
        <w:pStyle w:val="ConsPlusNormal"/>
        <w:jc w:val="both"/>
      </w:pPr>
    </w:p>
    <w:p w:rsidR="00B20AF7" w:rsidRPr="002D59D3" w:rsidRDefault="00B20AF7" w:rsidP="002D59D3">
      <w:pPr>
        <w:pStyle w:val="ConsPlusNormal"/>
        <w:jc w:val="both"/>
        <w:outlineLvl w:val="1"/>
      </w:pPr>
      <w:r w:rsidRPr="002D59D3">
        <w:t>IV. Регламент работы Комиссии</w:t>
      </w:r>
    </w:p>
    <w:p w:rsidR="00B20AF7" w:rsidRPr="002D59D3" w:rsidRDefault="00B20AF7" w:rsidP="002D59D3">
      <w:pPr>
        <w:pStyle w:val="ConsPlusNormal"/>
        <w:jc w:val="both"/>
      </w:pP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t>5</w:t>
      </w:r>
      <w:r w:rsidRPr="002D59D3">
        <w:t>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rPr>
          <w:lang w:val="en-US"/>
        </w:rPr>
        <w:t>6</w:t>
      </w:r>
      <w:r w:rsidRPr="002D59D3">
        <w:t>. В заявлении указываются:</w:t>
      </w:r>
    </w:p>
    <w:p w:rsidR="00B20AF7" w:rsidRPr="002D59D3" w:rsidRDefault="00B20AF7" w:rsidP="002D59D3">
      <w:pPr>
        <w:pStyle w:val="ConsPlusNormal"/>
        <w:ind w:firstLine="540"/>
        <w:jc w:val="both"/>
      </w:pPr>
      <w:bookmarkStart w:id="2" w:name="Par164"/>
      <w:bookmarkEnd w:id="2"/>
      <w:r w:rsidRPr="002D59D3"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совета обучающихся и (или) совета родителей;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4) основания, по которым заявитель считает, что реализация его прав на образование нарушена;</w:t>
      </w:r>
    </w:p>
    <w:p w:rsidR="00B20AF7" w:rsidRPr="002D59D3" w:rsidRDefault="00B20AF7" w:rsidP="002D59D3">
      <w:pPr>
        <w:pStyle w:val="ConsPlusNormal"/>
        <w:ind w:firstLine="540"/>
        <w:jc w:val="both"/>
      </w:pPr>
      <w:bookmarkStart w:id="3" w:name="Par168"/>
      <w:bookmarkEnd w:id="3"/>
      <w:r w:rsidRPr="002D59D3">
        <w:t>5) требования заявителя.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t>7</w:t>
      </w:r>
      <w:r w:rsidRPr="002D59D3">
        <w:t>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2</w:t>
      </w:r>
      <w:r w:rsidR="00AF60A0" w:rsidRPr="002D59D3">
        <w:t>8</w:t>
      </w:r>
      <w:r w:rsidRPr="002D59D3">
        <w:t xml:space="preserve">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</w:t>
      </w:r>
      <w:hyperlink w:anchor="Par173" w:tooltip="32. Участник образовательных отношений имеет право лично присутствовать при рассмотрении его заявления на заседании Комиссии." w:history="1">
        <w:r w:rsidRPr="002D59D3">
          <w:rPr>
            <w:color w:val="0000FF"/>
          </w:rPr>
          <w:t>пунктом 3</w:t>
        </w:r>
      </w:hyperlink>
      <w:r w:rsidR="002D59D3" w:rsidRPr="002D59D3">
        <w:t>0</w:t>
      </w:r>
      <w:r w:rsidRPr="002D59D3">
        <w:t xml:space="preserve"> настоящего Положения.</w:t>
      </w:r>
    </w:p>
    <w:p w:rsidR="00B20AF7" w:rsidRPr="002D59D3" w:rsidRDefault="00AF60A0" w:rsidP="002D59D3">
      <w:pPr>
        <w:pStyle w:val="ConsPlusNormal"/>
        <w:ind w:firstLine="540"/>
        <w:jc w:val="both"/>
      </w:pPr>
      <w:r w:rsidRPr="002D59D3">
        <w:t>29</w:t>
      </w:r>
      <w:r w:rsidR="00B20AF7" w:rsidRPr="002D59D3">
        <w:t xml:space="preserve">. При наличии в заявлении информации, предусмотренной </w:t>
      </w:r>
      <w:hyperlink w:anchor="Par164" w:tooltip="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" w:history="1">
        <w:r w:rsidR="00B20AF7" w:rsidRPr="002D59D3">
          <w:rPr>
            <w:color w:val="0000FF"/>
          </w:rPr>
          <w:t>подпунктами 1</w:t>
        </w:r>
      </w:hyperlink>
      <w:r w:rsidR="00B20AF7" w:rsidRPr="002D59D3">
        <w:t xml:space="preserve"> - </w:t>
      </w:r>
      <w:hyperlink w:anchor="Par168" w:tooltip="5) требования заявителя." w:history="1">
        <w:r w:rsidR="00B20AF7" w:rsidRPr="002D59D3">
          <w:rPr>
            <w:color w:val="0000FF"/>
          </w:rPr>
          <w:t>5 пункта 2</w:t>
        </w:r>
      </w:hyperlink>
      <w:r w:rsidRPr="002D59D3">
        <w:t>6</w:t>
      </w:r>
      <w:r w:rsidR="00B20AF7" w:rsidRPr="002D59D3">
        <w:t xml:space="preserve">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</w:t>
      </w:r>
      <w:r w:rsidR="00AF60A0" w:rsidRPr="002D59D3">
        <w:t>0</w:t>
      </w:r>
      <w:r w:rsidRPr="002D59D3">
        <w:t xml:space="preserve">. При отсутствии в заявлении информации, предусмотренной </w:t>
      </w:r>
      <w:hyperlink w:anchor="Par164" w:tooltip="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" w:history="1">
        <w:r w:rsidRPr="002D59D3">
          <w:rPr>
            <w:color w:val="0000FF"/>
          </w:rPr>
          <w:t>подпунктами 1</w:t>
        </w:r>
      </w:hyperlink>
      <w:r w:rsidRPr="002D59D3">
        <w:t xml:space="preserve"> - </w:t>
      </w:r>
      <w:hyperlink w:anchor="Par168" w:tooltip="5) требования заявителя." w:history="1">
        <w:r w:rsidRPr="002D59D3">
          <w:rPr>
            <w:color w:val="0000FF"/>
          </w:rPr>
          <w:t>5 пункта 2</w:t>
        </w:r>
      </w:hyperlink>
      <w:r w:rsidR="00AF60A0" w:rsidRPr="002D59D3">
        <w:t>6</w:t>
      </w:r>
      <w:r w:rsidRPr="002D59D3">
        <w:t xml:space="preserve"> настоящего Положения, заседание Комиссии его рассмотрению не проводится.</w:t>
      </w:r>
    </w:p>
    <w:p w:rsidR="00B20AF7" w:rsidRPr="002D59D3" w:rsidRDefault="00B20AF7" w:rsidP="002D59D3">
      <w:pPr>
        <w:pStyle w:val="ConsPlusNormal"/>
        <w:ind w:firstLine="540"/>
        <w:jc w:val="both"/>
      </w:pPr>
      <w:bookmarkStart w:id="4" w:name="Par173"/>
      <w:bookmarkEnd w:id="4"/>
      <w:r w:rsidRPr="002D59D3">
        <w:t>3</w:t>
      </w:r>
      <w:r w:rsidR="00AF60A0" w:rsidRPr="002D59D3">
        <w:t>1</w:t>
      </w:r>
      <w:r w:rsidRPr="002D59D3">
        <w:t>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lastRenderedPageBreak/>
        <w:t>В случае неявки заявителя на заседание Комиссии заявление рассматривается в его отсутствие.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</w:t>
      </w:r>
      <w:r w:rsidR="002D59D3" w:rsidRPr="002D59D3">
        <w:t>2</w:t>
      </w:r>
      <w:r w:rsidRPr="002D59D3">
        <w:t>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</w:t>
      </w:r>
      <w:r w:rsidR="002D59D3" w:rsidRPr="002D59D3">
        <w:t>3</w:t>
      </w:r>
      <w:r w:rsidRPr="002D59D3">
        <w:t>. По запросу Комиссии руководитель организации в установленный Комиссией срок представляет необходимые документы.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</w:t>
      </w:r>
      <w:r w:rsidR="002D59D3" w:rsidRPr="002D59D3">
        <w:t>4</w:t>
      </w:r>
      <w:r w:rsidRPr="002D59D3">
        <w:t>. Заседание Комиссии считается правомочным, если на нем присутствует не менее 2/3 (двух третей) членов Комиссии.</w:t>
      </w:r>
    </w:p>
    <w:p w:rsidR="00B20AF7" w:rsidRPr="002D59D3" w:rsidRDefault="00B20AF7" w:rsidP="002D59D3">
      <w:pPr>
        <w:pStyle w:val="ConsPlusNormal"/>
        <w:jc w:val="both"/>
      </w:pPr>
    </w:p>
    <w:p w:rsidR="00B20AF7" w:rsidRPr="002D59D3" w:rsidRDefault="00B20AF7" w:rsidP="002D59D3">
      <w:pPr>
        <w:pStyle w:val="ConsPlusNormal"/>
        <w:jc w:val="both"/>
        <w:outlineLvl w:val="1"/>
      </w:pPr>
      <w:r w:rsidRPr="002D59D3">
        <w:t>V. Порядок принятия и оформления решений Комиссии</w:t>
      </w:r>
    </w:p>
    <w:p w:rsidR="00B20AF7" w:rsidRPr="002D59D3" w:rsidRDefault="00B20AF7" w:rsidP="002D59D3">
      <w:pPr>
        <w:pStyle w:val="ConsPlusNormal"/>
        <w:jc w:val="both"/>
      </w:pP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</w:t>
      </w:r>
      <w:r w:rsidR="002D59D3" w:rsidRPr="002D59D3">
        <w:t>5</w:t>
      </w:r>
      <w:r w:rsidRPr="002D59D3">
        <w:t>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</w:t>
      </w:r>
      <w:r w:rsidR="002D59D3" w:rsidRPr="002D59D3">
        <w:t>6</w:t>
      </w:r>
      <w:r w:rsidRPr="002D59D3">
        <w:t>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 обучающихся и (или) работников организации.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39. Решения Комиссии оформляются протоколами заседаний, которые подписываются всеми присутствующими членами Комиссии.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 xml:space="preserve">40.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</w:t>
      </w:r>
      <w:r w:rsidR="002D59D3" w:rsidRPr="002D59D3">
        <w:t>совету родителей и (или) представительному органу работников</w:t>
      </w:r>
      <w:r w:rsidRPr="002D59D3">
        <w:t xml:space="preserve"> организации.</w:t>
      </w:r>
    </w:p>
    <w:p w:rsidR="00B20AF7" w:rsidRPr="002D59D3" w:rsidRDefault="00B20AF7" w:rsidP="002D59D3">
      <w:pPr>
        <w:pStyle w:val="ConsPlusNormal"/>
        <w:ind w:firstLine="540"/>
        <w:jc w:val="both"/>
      </w:pPr>
      <w:bookmarkStart w:id="5" w:name="Par186"/>
      <w:bookmarkEnd w:id="5"/>
      <w:r w:rsidRPr="002D59D3">
        <w:t>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B20AF7" w:rsidRPr="002D59D3" w:rsidRDefault="00B20AF7" w:rsidP="002D59D3">
      <w:pPr>
        <w:pStyle w:val="ConsPlusNormal"/>
        <w:ind w:firstLine="540"/>
        <w:jc w:val="both"/>
      </w:pPr>
      <w:r w:rsidRPr="002D59D3">
        <w:t>43. Срок хранения документов и материалов Комиссии в организации составляет 3 (три) года.</w:t>
      </w:r>
    </w:p>
    <w:p w:rsidR="00B20AF7" w:rsidRDefault="00B20AF7" w:rsidP="00B20AF7">
      <w:pPr>
        <w:pStyle w:val="ConsPlusNormal"/>
        <w:jc w:val="both"/>
      </w:pPr>
    </w:p>
    <w:p w:rsidR="001C7AC6" w:rsidRDefault="001C7AC6"/>
    <w:sectPr w:rsidR="001C7AC6" w:rsidSect="002D59D3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F"/>
    <w:rsid w:val="00092889"/>
    <w:rsid w:val="001415AD"/>
    <w:rsid w:val="001C7AC6"/>
    <w:rsid w:val="002D59D3"/>
    <w:rsid w:val="0049336F"/>
    <w:rsid w:val="00AF60A0"/>
    <w:rsid w:val="00B20AF7"/>
    <w:rsid w:val="00B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A816"/>
  <w15:chartTrackingRefBased/>
  <w15:docId w15:val="{882D8ED9-4DE4-461D-BB66-82A3408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20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20AF7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7</cp:revision>
  <dcterms:created xsi:type="dcterms:W3CDTF">2020-03-23T04:54:00Z</dcterms:created>
  <dcterms:modified xsi:type="dcterms:W3CDTF">2020-03-23T07:37:00Z</dcterms:modified>
</cp:coreProperties>
</file>